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C3D" w:rsidRDefault="00C25C3D" w:rsidP="00C25C3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25C3D" w:rsidRDefault="00C25C3D" w:rsidP="00C25C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25C3D" w:rsidRDefault="00C25C3D" w:rsidP="00C25C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25C3D" w:rsidRDefault="00C25C3D" w:rsidP="00C25C3D">
      <w:pPr>
        <w:rPr>
          <w:rFonts w:ascii="Times New Roman" w:hAnsi="Times New Roman" w:cs="Times New Roman"/>
          <w:sz w:val="28"/>
          <w:szCs w:val="28"/>
        </w:rPr>
      </w:pPr>
    </w:p>
    <w:p w:rsidR="00C25C3D" w:rsidRDefault="00C25C3D" w:rsidP="00C25C3D">
      <w:pPr>
        <w:rPr>
          <w:rFonts w:ascii="Times New Roman" w:hAnsi="Times New Roman" w:cs="Times New Roman"/>
          <w:sz w:val="28"/>
          <w:szCs w:val="28"/>
        </w:rPr>
      </w:pPr>
    </w:p>
    <w:p w:rsidR="00C25C3D" w:rsidRDefault="00C25C3D" w:rsidP="00C25C3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января 2021 г.                              г. Ипатово                                               № 62</w:t>
      </w:r>
    </w:p>
    <w:p w:rsidR="00C25C3D" w:rsidRDefault="00C25C3D" w:rsidP="00C25C3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5C3D" w:rsidRDefault="00C25C3D" w:rsidP="00C25C3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84695" w:rsidRPr="00684695" w:rsidRDefault="00684695" w:rsidP="006846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84695">
        <w:rPr>
          <w:rFonts w:ascii="Times New Roman" w:hAnsi="Times New Roman" w:cs="Times New Roman"/>
          <w:sz w:val="28"/>
          <w:szCs w:val="28"/>
        </w:rPr>
        <w:t xml:space="preserve">Об утверждении Порядка формирования перечня налоговых расходов Ипатовского городского округа Ставропольского края. </w:t>
      </w:r>
    </w:p>
    <w:p w:rsidR="00684695" w:rsidRPr="00684695" w:rsidRDefault="00684695" w:rsidP="00684695">
      <w:pPr>
        <w:rPr>
          <w:rFonts w:ascii="Times New Roman" w:hAnsi="Times New Roman" w:cs="Times New Roman"/>
          <w:sz w:val="28"/>
          <w:szCs w:val="28"/>
        </w:rPr>
      </w:pPr>
    </w:p>
    <w:p w:rsidR="00684695" w:rsidRPr="00684695" w:rsidRDefault="00684695" w:rsidP="006846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4695">
        <w:rPr>
          <w:rFonts w:ascii="Times New Roman" w:hAnsi="Times New Roman" w:cs="Times New Roman"/>
          <w:sz w:val="28"/>
          <w:szCs w:val="28"/>
        </w:rPr>
        <w:t>В соответствии с пунктом 1 статьи 174.3 Бюджетного кодекса Российской Федерации, администрация Ипатовского городского округа Ставропольского края</w:t>
      </w:r>
    </w:p>
    <w:p w:rsidR="00684695" w:rsidRPr="00684695" w:rsidRDefault="00684695" w:rsidP="00684695">
      <w:pPr>
        <w:rPr>
          <w:rFonts w:ascii="Times New Roman" w:hAnsi="Times New Roman" w:cs="Times New Roman"/>
          <w:sz w:val="28"/>
          <w:szCs w:val="28"/>
        </w:rPr>
      </w:pPr>
    </w:p>
    <w:p w:rsidR="00684695" w:rsidRPr="00684695" w:rsidRDefault="00684695" w:rsidP="00684695">
      <w:pPr>
        <w:rPr>
          <w:rFonts w:ascii="Times New Roman" w:hAnsi="Times New Roman" w:cs="Times New Roman"/>
          <w:sz w:val="28"/>
          <w:szCs w:val="28"/>
        </w:rPr>
      </w:pPr>
      <w:r w:rsidRPr="0068469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84695" w:rsidRPr="00684695" w:rsidRDefault="00684695" w:rsidP="00684695">
      <w:pPr>
        <w:rPr>
          <w:rFonts w:ascii="Times New Roman" w:hAnsi="Times New Roman" w:cs="Times New Roman"/>
          <w:sz w:val="28"/>
          <w:szCs w:val="28"/>
        </w:rPr>
      </w:pPr>
    </w:p>
    <w:p w:rsidR="00684695" w:rsidRPr="00684695" w:rsidRDefault="00684695" w:rsidP="006846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4695">
        <w:rPr>
          <w:rFonts w:ascii="Times New Roman" w:hAnsi="Times New Roman" w:cs="Times New Roman"/>
          <w:sz w:val="28"/>
          <w:szCs w:val="28"/>
        </w:rPr>
        <w:t>1. Утвердить прилагаемый Порядок формирования перечня налоговых расходов Ипатовского городского округа Ставропольского края.</w:t>
      </w:r>
    </w:p>
    <w:p w:rsidR="00684695" w:rsidRPr="00684695" w:rsidRDefault="00684695" w:rsidP="00684695">
      <w:pPr>
        <w:rPr>
          <w:rFonts w:ascii="Times New Roman" w:hAnsi="Times New Roman" w:cs="Times New Roman"/>
          <w:sz w:val="28"/>
          <w:szCs w:val="28"/>
        </w:rPr>
      </w:pPr>
    </w:p>
    <w:p w:rsidR="00684695" w:rsidRPr="00684695" w:rsidRDefault="00684695" w:rsidP="006846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4695">
        <w:rPr>
          <w:rFonts w:ascii="Times New Roman" w:hAnsi="Times New Roman" w:cs="Times New Roman"/>
          <w:sz w:val="28"/>
          <w:szCs w:val="28"/>
        </w:rPr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684695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684695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684695" w:rsidRDefault="00684695" w:rsidP="00684695">
      <w:pPr>
        <w:rPr>
          <w:rFonts w:ascii="Times New Roman" w:hAnsi="Times New Roman" w:cs="Times New Roman"/>
          <w:sz w:val="28"/>
          <w:szCs w:val="28"/>
        </w:rPr>
      </w:pPr>
    </w:p>
    <w:p w:rsidR="00684695" w:rsidRPr="00684695" w:rsidRDefault="00684695" w:rsidP="006846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4695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684695" w:rsidRDefault="00684695" w:rsidP="00684695">
      <w:pPr>
        <w:rPr>
          <w:rFonts w:ascii="Times New Roman" w:hAnsi="Times New Roman" w:cs="Times New Roman"/>
          <w:sz w:val="28"/>
          <w:szCs w:val="28"/>
        </w:rPr>
      </w:pPr>
    </w:p>
    <w:p w:rsidR="00684695" w:rsidRPr="00684695" w:rsidRDefault="00684695" w:rsidP="006846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4695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заместителя главы администрации Ипатовского городского округа Ставропольского края Фоменко Т.А.</w:t>
      </w:r>
    </w:p>
    <w:p w:rsidR="00684695" w:rsidRPr="00684695" w:rsidRDefault="00684695" w:rsidP="00684695">
      <w:pPr>
        <w:rPr>
          <w:rFonts w:ascii="Times New Roman" w:hAnsi="Times New Roman" w:cs="Times New Roman"/>
          <w:sz w:val="28"/>
          <w:szCs w:val="28"/>
        </w:rPr>
      </w:pPr>
    </w:p>
    <w:p w:rsidR="00684695" w:rsidRPr="00684695" w:rsidRDefault="00684695" w:rsidP="006846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84695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684695" w:rsidRPr="00684695" w:rsidRDefault="00684695" w:rsidP="006846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84695" w:rsidRPr="00684695" w:rsidRDefault="00684695" w:rsidP="006846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84695" w:rsidRPr="00684695" w:rsidRDefault="00684695" w:rsidP="006846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84695" w:rsidRDefault="00684695" w:rsidP="006846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84695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684695" w:rsidRPr="00684695" w:rsidRDefault="00684695" w:rsidP="006846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84695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84695" w:rsidRPr="00684695" w:rsidRDefault="00684695" w:rsidP="006846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84695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  <w:bookmarkStart w:id="0" w:name="_GoBack"/>
      <w:bookmarkEnd w:id="0"/>
    </w:p>
    <w:sectPr w:rsidR="00684695" w:rsidRPr="0068469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66C6"/>
    <w:rsid w:val="00074F23"/>
    <w:rsid w:val="000764FF"/>
    <w:rsid w:val="000911FE"/>
    <w:rsid w:val="000A5494"/>
    <w:rsid w:val="000A732F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13173"/>
    <w:rsid w:val="001416EE"/>
    <w:rsid w:val="0016360F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653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84695"/>
    <w:rsid w:val="006930AE"/>
    <w:rsid w:val="006A5D4A"/>
    <w:rsid w:val="006A65EF"/>
    <w:rsid w:val="006B5C71"/>
    <w:rsid w:val="006B6847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10B3A"/>
    <w:rsid w:val="00920840"/>
    <w:rsid w:val="00926D7B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414"/>
    <w:rsid w:val="009E1BE1"/>
    <w:rsid w:val="009E5C4B"/>
    <w:rsid w:val="009F6133"/>
    <w:rsid w:val="00A13FAC"/>
    <w:rsid w:val="00A4677B"/>
    <w:rsid w:val="00A54F73"/>
    <w:rsid w:val="00A6588E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E0DB5"/>
    <w:rsid w:val="00BE0E63"/>
    <w:rsid w:val="00BF001B"/>
    <w:rsid w:val="00C0018D"/>
    <w:rsid w:val="00C034BF"/>
    <w:rsid w:val="00C10703"/>
    <w:rsid w:val="00C13BCB"/>
    <w:rsid w:val="00C22FCA"/>
    <w:rsid w:val="00C25C3D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DF2E27"/>
    <w:rsid w:val="00E03B0B"/>
    <w:rsid w:val="00E03F3E"/>
    <w:rsid w:val="00E044D9"/>
    <w:rsid w:val="00E04C65"/>
    <w:rsid w:val="00E1178E"/>
    <w:rsid w:val="00E12143"/>
    <w:rsid w:val="00E15EAA"/>
    <w:rsid w:val="00E2182C"/>
    <w:rsid w:val="00E32845"/>
    <w:rsid w:val="00E348C0"/>
    <w:rsid w:val="00E35C0F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59D4"/>
    <w:rsid w:val="00EB0E50"/>
    <w:rsid w:val="00EB261A"/>
    <w:rsid w:val="00EC120C"/>
    <w:rsid w:val="00EC2C6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6A25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2F983AAD-3263-4C70-8B8C-6D702A73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C2BA9-B77E-49E9-B3C9-FE31D7EB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2021-01-29T06:58:00Z</cp:lastPrinted>
  <dcterms:created xsi:type="dcterms:W3CDTF">2021-01-26T13:15:00Z</dcterms:created>
  <dcterms:modified xsi:type="dcterms:W3CDTF">2021-02-01T12:37:00Z</dcterms:modified>
</cp:coreProperties>
</file>